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</w:tblGrid>
      <w:tr w:rsidR="003F78EE" w:rsidTr="00C15151">
        <w:tc>
          <w:tcPr>
            <w:tcW w:w="6521" w:type="dxa"/>
          </w:tcPr>
          <w:p w:rsidR="003F78EE" w:rsidRPr="003F78EE" w:rsidRDefault="003F78EE" w:rsidP="003F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78EE">
              <w:rPr>
                <w:rFonts w:ascii="Times New Roman" w:hAnsi="Times New Roman" w:cs="Times New Roman"/>
                <w:sz w:val="28"/>
                <w:szCs w:val="28"/>
              </w:rPr>
              <w:t>Филяровская</w:t>
            </w:r>
            <w:proofErr w:type="spellEnd"/>
            <w:r w:rsidRPr="003F78EE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Николаевна</w:t>
            </w:r>
          </w:p>
          <w:p w:rsidR="003F78EE" w:rsidRPr="003F78EE" w:rsidRDefault="003F78EE" w:rsidP="003F78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78EE"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3F78EE">
              <w:rPr>
                <w:rFonts w:ascii="Times New Roman" w:hAnsi="Times New Roman" w:cs="Times New Roman"/>
                <w:sz w:val="28"/>
                <w:szCs w:val="28"/>
              </w:rPr>
              <w:t>Сургутский</w:t>
            </w:r>
            <w:proofErr w:type="spellEnd"/>
            <w:r w:rsidRPr="003F78EE">
              <w:rPr>
                <w:rFonts w:ascii="Times New Roman" w:hAnsi="Times New Roman" w:cs="Times New Roman"/>
                <w:sz w:val="28"/>
                <w:szCs w:val="28"/>
              </w:rPr>
              <w:t xml:space="preserve"> естественно-научный лицей</w:t>
            </w:r>
          </w:p>
          <w:p w:rsidR="003F78EE" w:rsidRDefault="003F78EE" w:rsidP="003F78E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F78EE">
              <w:rPr>
                <w:rFonts w:ascii="Times New Roman" w:hAnsi="Times New Roman" w:cs="Times New Roman"/>
                <w:sz w:val="28"/>
                <w:szCs w:val="28"/>
              </w:rPr>
              <w:t>г.Сургут</w:t>
            </w:r>
            <w:proofErr w:type="spellEnd"/>
            <w:r w:rsidRPr="003F78EE">
              <w:rPr>
                <w:rFonts w:ascii="Times New Roman" w:hAnsi="Times New Roman" w:cs="Times New Roman"/>
                <w:sz w:val="28"/>
                <w:szCs w:val="28"/>
              </w:rPr>
              <w:t>, ХМАО-Югра</w:t>
            </w:r>
          </w:p>
          <w:p w:rsidR="003F78EE" w:rsidRDefault="003F78EE" w:rsidP="00DA47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F78EE" w:rsidRDefault="003F78EE" w:rsidP="00DA47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8EE" w:rsidRPr="003F78EE" w:rsidRDefault="003F78EE" w:rsidP="00DA47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78EE" w:rsidRDefault="003F78EE" w:rsidP="003F7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 по страноведению</w:t>
      </w:r>
    </w:p>
    <w:p w:rsidR="0018309B" w:rsidRPr="00DA4747" w:rsidRDefault="00DA4747" w:rsidP="003F78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74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A4747">
        <w:rPr>
          <w:rFonts w:ascii="Times New Roman" w:hAnsi="Times New Roman" w:cs="Times New Roman"/>
          <w:b/>
          <w:sz w:val="28"/>
          <w:szCs w:val="28"/>
        </w:rPr>
        <w:t>London</w:t>
      </w:r>
      <w:proofErr w:type="spellEnd"/>
      <w:r w:rsidRPr="00DA4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4747">
        <w:rPr>
          <w:rFonts w:ascii="Times New Roman" w:hAnsi="Times New Roman" w:cs="Times New Roman"/>
          <w:b/>
          <w:sz w:val="28"/>
          <w:szCs w:val="28"/>
        </w:rPr>
        <w:t>through</w:t>
      </w:r>
      <w:proofErr w:type="spellEnd"/>
      <w:r w:rsidRPr="00DA47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4747">
        <w:rPr>
          <w:rFonts w:ascii="Times New Roman" w:hAnsi="Times New Roman" w:cs="Times New Roman"/>
          <w:b/>
          <w:sz w:val="28"/>
          <w:szCs w:val="28"/>
        </w:rPr>
        <w:t>questions</w:t>
      </w:r>
      <w:proofErr w:type="spellEnd"/>
      <w:r w:rsidRPr="00DA4747">
        <w:rPr>
          <w:rFonts w:ascii="Times New Roman" w:hAnsi="Times New Roman" w:cs="Times New Roman"/>
          <w:b/>
          <w:sz w:val="28"/>
          <w:szCs w:val="28"/>
        </w:rPr>
        <w:t>»</w:t>
      </w:r>
    </w:p>
    <w:p w:rsidR="00DA4747" w:rsidRPr="002A7009" w:rsidRDefault="00DA4747" w:rsidP="00DA4747">
      <w:pPr>
        <w:jc w:val="both"/>
        <w:rPr>
          <w:rFonts w:ascii="Times New Roman" w:hAnsi="Times New Roman" w:cs="Times New Roman"/>
          <w:sz w:val="28"/>
          <w:szCs w:val="28"/>
        </w:rPr>
      </w:pPr>
      <w:r w:rsidRPr="00DA4747">
        <w:rPr>
          <w:rFonts w:ascii="Times New Roman" w:hAnsi="Times New Roman" w:cs="Times New Roman"/>
          <w:sz w:val="28"/>
          <w:szCs w:val="28"/>
        </w:rPr>
        <w:t>Данное пособие страноведческого характера составлено в вопросах и ответах, так как именно такая система позволяет не только заинтересовать учащихся фоновыми знаниями о стране изучаемого языка, но служит источником приобретения прочной информации. Пособие предназначено для учащихся старших классов лицея, планирующих участие в олимпиадах и конкур</w:t>
      </w:r>
      <w:r w:rsidR="002A7009">
        <w:rPr>
          <w:rFonts w:ascii="Times New Roman" w:hAnsi="Times New Roman" w:cs="Times New Roman"/>
          <w:sz w:val="28"/>
          <w:szCs w:val="28"/>
        </w:rPr>
        <w:t xml:space="preserve">сах на английском языке. В УМК </w:t>
      </w:r>
      <w:r w:rsidRPr="00DA4747">
        <w:rPr>
          <w:rFonts w:ascii="Times New Roman" w:hAnsi="Times New Roman" w:cs="Times New Roman"/>
          <w:sz w:val="28"/>
          <w:szCs w:val="28"/>
        </w:rPr>
        <w:t>информации по страноведению очень мало</w:t>
      </w:r>
      <w:r>
        <w:rPr>
          <w:rFonts w:ascii="Times New Roman" w:hAnsi="Times New Roman" w:cs="Times New Roman"/>
          <w:sz w:val="28"/>
          <w:szCs w:val="28"/>
        </w:rPr>
        <w:t>, поэтому данное пособие востребовано и используется в системе.</w:t>
      </w:r>
      <w:r w:rsidR="004101C4">
        <w:rPr>
          <w:rFonts w:ascii="Times New Roman" w:hAnsi="Times New Roman" w:cs="Times New Roman"/>
          <w:sz w:val="28"/>
          <w:szCs w:val="28"/>
        </w:rPr>
        <w:t xml:space="preserve"> При составлении </w:t>
      </w:r>
      <w:r w:rsidR="00925DAC">
        <w:rPr>
          <w:rFonts w:ascii="Times New Roman" w:hAnsi="Times New Roman" w:cs="Times New Roman"/>
          <w:sz w:val="28"/>
          <w:szCs w:val="28"/>
        </w:rPr>
        <w:t>разработки</w:t>
      </w:r>
      <w:r w:rsidR="004101C4">
        <w:rPr>
          <w:rFonts w:ascii="Times New Roman" w:hAnsi="Times New Roman" w:cs="Times New Roman"/>
          <w:sz w:val="28"/>
          <w:szCs w:val="28"/>
        </w:rPr>
        <w:t xml:space="preserve"> использованы учебные пособия </w:t>
      </w:r>
      <w:r w:rsidR="00C71CE7">
        <w:rPr>
          <w:rFonts w:ascii="Times New Roman" w:hAnsi="Times New Roman" w:cs="Times New Roman"/>
          <w:sz w:val="28"/>
          <w:szCs w:val="28"/>
        </w:rPr>
        <w:t xml:space="preserve">авторов: Миловидов В., </w:t>
      </w:r>
      <w:proofErr w:type="spellStart"/>
      <w:r w:rsidR="00C71CE7">
        <w:rPr>
          <w:rFonts w:ascii="Times New Roman" w:hAnsi="Times New Roman" w:cs="Times New Roman"/>
          <w:sz w:val="28"/>
          <w:szCs w:val="28"/>
        </w:rPr>
        <w:t>Доусон</w:t>
      </w:r>
      <w:proofErr w:type="spellEnd"/>
      <w:r w:rsidR="00C71CE7">
        <w:rPr>
          <w:rFonts w:ascii="Times New Roman" w:hAnsi="Times New Roman" w:cs="Times New Roman"/>
          <w:sz w:val="28"/>
          <w:szCs w:val="28"/>
        </w:rPr>
        <w:t xml:space="preserve"> Н.,</w:t>
      </w:r>
      <w:r w:rsidR="00CD1042">
        <w:rPr>
          <w:rFonts w:ascii="Times New Roman" w:hAnsi="Times New Roman" w:cs="Times New Roman"/>
          <w:sz w:val="28"/>
          <w:szCs w:val="28"/>
        </w:rPr>
        <w:t xml:space="preserve"> Бочкарева Д.Д., </w:t>
      </w:r>
      <w:r w:rsidR="002A7009">
        <w:rPr>
          <w:rFonts w:ascii="Times New Roman" w:hAnsi="Times New Roman" w:cs="Times New Roman"/>
          <w:sz w:val="28"/>
          <w:szCs w:val="28"/>
        </w:rPr>
        <w:t>Рыжков В. И др.</w:t>
      </w:r>
    </w:p>
    <w:p w:rsidR="00DA4747" w:rsidRDefault="00DA4747">
      <w:bookmarkStart w:id="0" w:name="_GoBack"/>
      <w:bookmarkEnd w:id="0"/>
    </w:p>
    <w:p w:rsidR="004101C4" w:rsidRDefault="004101C4"/>
    <w:p w:rsidR="004101C4" w:rsidRDefault="004101C4"/>
    <w:sectPr w:rsidR="00410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AF8"/>
    <w:rsid w:val="0018309B"/>
    <w:rsid w:val="002A7009"/>
    <w:rsid w:val="003F78EE"/>
    <w:rsid w:val="004101C4"/>
    <w:rsid w:val="00925DAC"/>
    <w:rsid w:val="00C15151"/>
    <w:rsid w:val="00C71CE7"/>
    <w:rsid w:val="00CD1042"/>
    <w:rsid w:val="00DA4747"/>
    <w:rsid w:val="00FE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7DFDA"/>
  <w15:docId w15:val="{FB368A0E-05DC-4722-90BE-A38BA7C49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210en</cp:lastModifiedBy>
  <cp:revision>7</cp:revision>
  <dcterms:created xsi:type="dcterms:W3CDTF">2021-12-06T14:16:00Z</dcterms:created>
  <dcterms:modified xsi:type="dcterms:W3CDTF">2024-06-27T09:05:00Z</dcterms:modified>
</cp:coreProperties>
</file>